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pacing w:line="360" w:lineRule="auto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p>
      <w:pPr>
        <w:shd w:val="clear" w:color="auto" w:fill="FFFFFF"/>
        <w:adjustRightInd w:val="0"/>
        <w:spacing w:line="560" w:lineRule="exact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福建师范大学自然科学纵向科研项目绩效支出申请表</w:t>
      </w:r>
    </w:p>
    <w:p>
      <w:pPr>
        <w:shd w:val="clear" w:color="auto" w:fill="FFFFFF"/>
        <w:adjustRightInd w:val="0"/>
        <w:spacing w:line="560" w:lineRule="exac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 xml:space="preserve">                                           </w:t>
      </w:r>
      <w:r>
        <w:rPr>
          <w:rFonts w:hint="eastAsia" w:ascii="仿宋_GB2312" w:hAnsi="宋体" w:eastAsia="仿宋_GB2312" w:cs="宋体"/>
          <w:kern w:val="0"/>
          <w:sz w:val="24"/>
        </w:rPr>
        <w:t>（单位：万元）</w:t>
      </w:r>
    </w:p>
    <w:tbl>
      <w:tblPr>
        <w:tblStyle w:val="6"/>
        <w:tblW w:w="99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567"/>
        <w:gridCol w:w="326"/>
        <w:gridCol w:w="38"/>
        <w:gridCol w:w="345"/>
        <w:gridCol w:w="1106"/>
        <w:gridCol w:w="9"/>
        <w:gridCol w:w="1275"/>
        <w:gridCol w:w="142"/>
        <w:gridCol w:w="1418"/>
        <w:gridCol w:w="1275"/>
        <w:gridCol w:w="616"/>
        <w:gridCol w:w="741"/>
        <w:gridCol w:w="109"/>
        <w:gridCol w:w="75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2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财务编号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  <w:jc w:val="center"/>
        </w:trPr>
        <w:tc>
          <w:tcPr>
            <w:tcW w:w="1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间接经费类别</w:t>
            </w:r>
          </w:p>
        </w:tc>
        <w:tc>
          <w:tcPr>
            <w:tcW w:w="82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left="240" w:hanging="240" w:hangingChars="1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A.</w:t>
            </w:r>
            <w:r>
              <w:rPr>
                <w:rFonts w:hint="eastAsia" w:ascii="仿宋_GB2312" w:eastAsia="仿宋_GB2312"/>
                <w:sz w:val="24"/>
              </w:rPr>
              <w:t xml:space="preserve"> 单独下达的间接经费</w:t>
            </w:r>
          </w:p>
          <w:p>
            <w:pPr>
              <w:adjustRightInd w:val="0"/>
              <w:snapToGrid w:val="0"/>
              <w:ind w:left="240" w:hanging="240" w:hangingChars="1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B.</w:t>
            </w:r>
            <w:r>
              <w:rPr>
                <w:rFonts w:hint="eastAsia" w:ascii="仿宋_GB2312" w:eastAsia="仿宋_GB2312"/>
                <w:sz w:val="24"/>
              </w:rPr>
              <w:t xml:space="preserve"> 按项目到校总经费提取的间接经费</w:t>
            </w:r>
          </w:p>
          <w:p>
            <w:pPr>
              <w:adjustRightInd w:val="0"/>
              <w:snapToGrid w:val="0"/>
              <w:ind w:left="240" w:hanging="240" w:hanging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D. 数学、软件、规划等特殊类别的间接经费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202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项目绩效预算总额</w:t>
            </w: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课题组绩效经费总额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直接经费已开支金额</w:t>
            </w: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exac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发放方案（行数不足可增加，仅限项目组成员）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序号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单位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身份证号码</w:t>
            </w:r>
          </w:p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（我校在职教师无需填写）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银行卡开卡行</w:t>
            </w:r>
          </w:p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及卡号（我校在职教师无需填写）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发放金额（元）</w:t>
            </w:r>
          </w:p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（税前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工号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合计</w:t>
            </w:r>
          </w:p>
        </w:tc>
        <w:tc>
          <w:tcPr>
            <w:tcW w:w="79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分配理由</w:t>
            </w:r>
          </w:p>
        </w:tc>
        <w:tc>
          <w:tcPr>
            <w:tcW w:w="921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exact"/>
          <w:jc w:val="center"/>
        </w:trPr>
        <w:tc>
          <w:tcPr>
            <w:tcW w:w="1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项目组</w:t>
            </w:r>
          </w:p>
        </w:tc>
        <w:tc>
          <w:tcPr>
            <w:tcW w:w="83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djustRightInd w:val="0"/>
              <w:snapToGrid w:val="0"/>
              <w:ind w:right="48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本次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发放对象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均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为课题组成员，发放方案符合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绩效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发放管理规定。</w:t>
            </w:r>
          </w:p>
          <w:p>
            <w:pPr>
              <w:adjustRightInd w:val="0"/>
              <w:snapToGrid w:val="0"/>
              <w:ind w:right="480" w:firstLine="2040" w:firstLineChars="85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项目负责人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签字：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exact"/>
          <w:jc w:val="center"/>
        </w:trPr>
        <w:tc>
          <w:tcPr>
            <w:tcW w:w="1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学院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意见</w:t>
            </w:r>
          </w:p>
        </w:tc>
        <w:tc>
          <w:tcPr>
            <w:tcW w:w="83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已审核，情况属实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。</w:t>
            </w:r>
          </w:p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负责人签字（盖章）：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exact"/>
          <w:jc w:val="center"/>
        </w:trPr>
        <w:tc>
          <w:tcPr>
            <w:tcW w:w="1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科技处意见</w:t>
            </w:r>
          </w:p>
        </w:tc>
        <w:tc>
          <w:tcPr>
            <w:tcW w:w="83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已审核，情况属实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。</w:t>
            </w:r>
          </w:p>
          <w:p>
            <w:pPr>
              <w:adjustRightInd w:val="0"/>
              <w:snapToGrid w:val="0"/>
              <w:ind w:firstLine="3480" w:firstLineChars="145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负责人签字（盖章）：      年    月   日</w:t>
            </w:r>
          </w:p>
        </w:tc>
      </w:tr>
    </w:tbl>
    <w:p>
      <w:pPr>
        <w:spacing w:line="560" w:lineRule="exact"/>
        <w:ind w:right="105"/>
        <w:rPr>
          <w:rFonts w:ascii="仿宋_GB2312" w:hAnsi="宋体" w:eastAsia="仿宋_GB2312" w:cs="宋体"/>
          <w:bCs/>
          <w:kern w:val="0"/>
          <w:sz w:val="24"/>
        </w:rPr>
      </w:pPr>
      <w:r>
        <w:rPr>
          <w:rFonts w:hint="eastAsia" w:ascii="仿宋_GB2312" w:hAnsi="宋体" w:eastAsia="仿宋_GB2312" w:cs="宋体"/>
          <w:bCs/>
          <w:kern w:val="0"/>
          <w:sz w:val="24"/>
        </w:rPr>
        <w:t>注</w:t>
      </w:r>
      <w:r>
        <w:rPr>
          <w:rFonts w:ascii="仿宋_GB2312" w:hAnsi="宋体" w:eastAsia="仿宋_GB2312" w:cs="宋体"/>
          <w:bCs/>
          <w:kern w:val="0"/>
          <w:sz w:val="24"/>
        </w:rPr>
        <w:t>：本表一式</w:t>
      </w:r>
      <w:r>
        <w:rPr>
          <w:rFonts w:hint="eastAsia" w:ascii="仿宋_GB2312" w:hAnsi="宋体" w:eastAsia="仿宋_GB2312" w:cs="宋体"/>
          <w:bCs/>
          <w:kern w:val="0"/>
          <w:sz w:val="24"/>
        </w:rPr>
        <w:t>四</w:t>
      </w:r>
      <w:r>
        <w:rPr>
          <w:rFonts w:ascii="仿宋_GB2312" w:hAnsi="宋体" w:eastAsia="仿宋_GB2312" w:cs="宋体"/>
          <w:bCs/>
          <w:kern w:val="0"/>
          <w:sz w:val="24"/>
        </w:rPr>
        <w:t>份</w:t>
      </w:r>
      <w:r>
        <w:rPr>
          <w:rFonts w:hint="eastAsia" w:ascii="仿宋_GB2312" w:hAnsi="宋体" w:eastAsia="仿宋_GB2312" w:cs="宋体"/>
          <w:bCs/>
          <w:kern w:val="0"/>
          <w:sz w:val="24"/>
        </w:rPr>
        <w:t>，科技处、</w:t>
      </w:r>
      <w:r>
        <w:rPr>
          <w:rFonts w:ascii="仿宋_GB2312" w:hAnsi="宋体" w:eastAsia="仿宋_GB2312" w:cs="宋体"/>
          <w:bCs/>
          <w:kern w:val="0"/>
          <w:sz w:val="24"/>
        </w:rPr>
        <w:t>财务处</w:t>
      </w:r>
      <w:r>
        <w:rPr>
          <w:rFonts w:hint="eastAsia" w:ascii="仿宋_GB2312" w:hAnsi="宋体" w:eastAsia="仿宋_GB2312" w:cs="宋体"/>
          <w:bCs/>
          <w:kern w:val="0"/>
          <w:sz w:val="24"/>
        </w:rPr>
        <w:t>、学院、</w:t>
      </w:r>
      <w:r>
        <w:rPr>
          <w:rFonts w:ascii="仿宋_GB2312" w:hAnsi="宋体" w:eastAsia="仿宋_GB2312" w:cs="宋体"/>
          <w:bCs/>
          <w:kern w:val="0"/>
          <w:sz w:val="24"/>
        </w:rPr>
        <w:t>项目负责人各</w:t>
      </w:r>
      <w:r>
        <w:rPr>
          <w:rFonts w:hint="eastAsia" w:ascii="仿宋_GB2312" w:hAnsi="宋体" w:eastAsia="仿宋_GB2312" w:cs="宋体"/>
          <w:bCs/>
          <w:kern w:val="0"/>
          <w:sz w:val="24"/>
        </w:rPr>
        <w:t>执</w:t>
      </w:r>
      <w:r>
        <w:rPr>
          <w:rFonts w:ascii="仿宋_GB2312" w:hAnsi="宋体" w:eastAsia="仿宋_GB2312" w:cs="宋体"/>
          <w:bCs/>
          <w:kern w:val="0"/>
          <w:sz w:val="24"/>
        </w:rPr>
        <w:t>一份</w:t>
      </w:r>
      <w:r>
        <w:rPr>
          <w:rFonts w:hint="eastAsia" w:ascii="仿宋_GB2312" w:hAnsi="宋体" w:eastAsia="仿宋_GB2312" w:cs="宋体"/>
          <w:bCs/>
          <w:kern w:val="0"/>
          <w:sz w:val="24"/>
        </w:rPr>
        <w:t>。</w:t>
      </w:r>
    </w:p>
    <w:p>
      <w:pPr>
        <w:rPr>
          <w:rFonts w:hint="eastAsia" w:eastAsia="宋体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除科技特派员项目外，其他所有纵向项目需要正常结题后才能申请</w:t>
      </w:r>
      <w:bookmarkStart w:id="0" w:name="_GoBack"/>
      <w:bookmarkEnd w:id="0"/>
      <w:r>
        <w:rPr>
          <w:rFonts w:hint="eastAsia"/>
          <w:color w:val="FF0000"/>
          <w:lang w:eastAsia="zh-CN"/>
        </w:rPr>
        <w:t>开支绩效。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1A5A8A"/>
    <w:rsid w:val="09345008"/>
    <w:rsid w:val="14D6035E"/>
    <w:rsid w:val="1FDE5CC1"/>
    <w:rsid w:val="420B222B"/>
    <w:rsid w:val="4C01605B"/>
    <w:rsid w:val="59C50E63"/>
    <w:rsid w:val="77B022B4"/>
    <w:rsid w:val="77F23E2D"/>
    <w:rsid w:val="7BE522E9"/>
    <w:rsid w:val="7F8D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2020-09-24T02:23:49Z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